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54937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1C96957B" w14:textId="77777777" w:rsidR="00EA6BF0" w:rsidRDefault="00EA6BF0" w:rsidP="00EA6BF0">
      <w:pPr>
        <w:pStyle w:val="211"/>
        <w:shd w:val="clear" w:color="auto" w:fill="auto"/>
        <w:spacing w:line="360" w:lineRule="auto"/>
        <w:rPr>
          <w:rStyle w:val="210"/>
        </w:rPr>
      </w:pPr>
    </w:p>
    <w:p w14:paraId="57F14E23" w14:textId="77777777" w:rsidR="00EA6BF0" w:rsidRPr="004E7ED5" w:rsidRDefault="00EA6BF0" w:rsidP="00EA6BF0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0" w:name="bookmark16"/>
      <w:r w:rsidRPr="004E7ED5">
        <w:rPr>
          <w:rStyle w:val="210"/>
        </w:rPr>
        <w:t>Банковское дело</w:t>
      </w:r>
      <w:bookmarkEnd w:id="0"/>
    </w:p>
    <w:p w14:paraId="5F4F6A9E" w14:textId="35B46F19" w:rsidR="00EA6BF0" w:rsidRPr="004E7ED5" w:rsidRDefault="00EA6BF0" w:rsidP="00EA6BF0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>предназначена для студентов, обучающихся по направлению 38.03.01 «Экономика» профиль «Финансы и кредит»</w:t>
      </w:r>
    </w:p>
    <w:p w14:paraId="6D62A7BC" w14:textId="77777777" w:rsidR="00CB42E7" w:rsidRDefault="00EA6BF0" w:rsidP="00CB42E7">
      <w:pPr>
        <w:autoSpaceDE w:val="0"/>
        <w:autoSpaceDN w:val="0"/>
        <w:adjustRightInd w:val="0"/>
        <w:ind w:firstLine="708"/>
        <w:jc w:val="both"/>
        <w:rPr>
          <w:rStyle w:val="21"/>
          <w:rFonts w:eastAsia="Arial Unicode MS"/>
        </w:rPr>
      </w:pPr>
      <w:r w:rsidRPr="004E7ED5">
        <w:rPr>
          <w:rStyle w:val="21"/>
          <w:rFonts w:eastAsia="Arial Unicode MS"/>
        </w:rPr>
        <w:t xml:space="preserve">Цель дисциплины: </w:t>
      </w:r>
    </w:p>
    <w:p w14:paraId="175CF2FF" w14:textId="7CC9D6E5" w:rsidR="00CB42E7" w:rsidRPr="00EF6F6C" w:rsidRDefault="00CB42E7" w:rsidP="00EF6F6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6F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формирование теоретических знаний о структуре, принципах функционирования, роли и современных тенденциях развития банковской</w:t>
      </w:r>
    </w:p>
    <w:p w14:paraId="63E2DA7B" w14:textId="77777777" w:rsidR="00CB42E7" w:rsidRPr="00EF6F6C" w:rsidRDefault="00CB42E7" w:rsidP="00EF6F6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6F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системы, ее отдельных денежно-кредитных институтов;</w:t>
      </w:r>
    </w:p>
    <w:p w14:paraId="10E48338" w14:textId="77777777" w:rsidR="00CB42E7" w:rsidRPr="00EF6F6C" w:rsidRDefault="00CB42E7" w:rsidP="00EF6F6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6F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формирование практических навыков оценки и анализа деятельности коммерческих банков, обобщения экономической информации, проведения</w:t>
      </w:r>
    </w:p>
    <w:p w14:paraId="4E16482D" w14:textId="5E3586D3" w:rsidR="00EA6BF0" w:rsidRPr="00EF6F6C" w:rsidRDefault="00CB42E7" w:rsidP="00EF6F6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F6F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расчетов, позволяющих раскрыть данные о состоянии банковской деятельности.</w:t>
      </w:r>
    </w:p>
    <w:p w14:paraId="47DBCECC" w14:textId="2F9CBCEC" w:rsidR="00EA6BF0" w:rsidRPr="004E7ED5" w:rsidRDefault="00EA6BF0" w:rsidP="00EA6BF0">
      <w:pPr>
        <w:pStyle w:val="211"/>
        <w:shd w:val="clear" w:color="auto" w:fill="auto"/>
        <w:spacing w:line="360" w:lineRule="auto"/>
        <w:ind w:firstLine="709"/>
      </w:pPr>
      <w:bookmarkStart w:id="1" w:name="_GoBack"/>
      <w:r w:rsidRPr="004E7ED5">
        <w:rPr>
          <w:rStyle w:val="21"/>
        </w:rPr>
        <w:t xml:space="preserve">Место дисциплины в структуре ООП </w:t>
      </w:r>
      <w:r w:rsidRPr="004E7ED5">
        <w:t xml:space="preserve">- дисциплина «Банковское дело» является дисциплиной </w:t>
      </w:r>
      <w:r w:rsidR="00BD152F" w:rsidRPr="00BD152F">
        <w:rPr>
          <w:rFonts w:hint="eastAsia"/>
        </w:rPr>
        <w:t>модуля профиля</w:t>
      </w:r>
      <w:r w:rsidR="00BD152F" w:rsidRPr="00BD152F">
        <w:t xml:space="preserve"> </w:t>
      </w:r>
      <w:r w:rsidRPr="004E7ED5">
        <w:t>направления 38.03.01 «Экономика» профиль «Финансы и кредит».</w:t>
      </w:r>
    </w:p>
    <w:bookmarkEnd w:id="1"/>
    <w:p w14:paraId="569949E4" w14:textId="77777777" w:rsidR="00EA6BF0" w:rsidRPr="004E7ED5" w:rsidRDefault="00EA6BF0" w:rsidP="00EA6BF0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Краткое содержание: </w:t>
      </w:r>
      <w:r>
        <w:t>д</w:t>
      </w:r>
      <w:r w:rsidRPr="004E7ED5">
        <w:t>еятельность коммерческого банка в рыночной экономике. Формирование и управление ресурсами коммерческого банка. Пассивные операции коммерческого банка. Активные операции коммерческого банка. Доходы, расходы и прибыль коммерческого банка. Ликвидность коммерческого банка, оценка и регулирование риска ликвидности. Организация кредитования банками юридических и физических лиц. Кредитный риск, его оценка и регулирование. Расчетные операции коммерческих банков. Операции коммерческого банка с ценными бумагами. Валютные операции, оценка и регулирование валютных рисков. Инвестиционная деятельность банков. Другие операции коммерческих банков.</w:t>
      </w:r>
    </w:p>
    <w:p w14:paraId="51B48B3D" w14:textId="77777777" w:rsidR="00EA6BF0" w:rsidRDefault="00EA6BF0" w:rsidP="005B789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64E9414" w14:textId="77777777" w:rsidR="0050702F" w:rsidRDefault="00BD152F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3D39D3"/>
    <w:rsid w:val="00524446"/>
    <w:rsid w:val="005B7892"/>
    <w:rsid w:val="006368BE"/>
    <w:rsid w:val="006800D5"/>
    <w:rsid w:val="006A61C9"/>
    <w:rsid w:val="00772DED"/>
    <w:rsid w:val="008C4228"/>
    <w:rsid w:val="00A8708C"/>
    <w:rsid w:val="00BD152F"/>
    <w:rsid w:val="00CB42E7"/>
    <w:rsid w:val="00D47822"/>
    <w:rsid w:val="00EA6BF0"/>
    <w:rsid w:val="00ED20B9"/>
    <w:rsid w:val="00EF6F6C"/>
    <w:rsid w:val="00FC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1833"/>
  <w15:docId w15:val="{844C357D-CBE3-4482-9A96-87C2E38A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6800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2894CF-B374-4549-B995-9695D198AC98}"/>
</file>

<file path=customXml/itemProps2.xml><?xml version="1.0" encoding="utf-8"?>
<ds:datastoreItem xmlns:ds="http://schemas.openxmlformats.org/officeDocument/2006/customXml" ds:itemID="{AD47385C-B71E-4D33-9E9D-8F33C962883B}"/>
</file>

<file path=customXml/itemProps3.xml><?xml version="1.0" encoding="utf-8"?>
<ds:datastoreItem xmlns:ds="http://schemas.openxmlformats.org/officeDocument/2006/customXml" ds:itemID="{51D39A2A-29F5-4945-8133-B770763F4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8</cp:revision>
  <dcterms:created xsi:type="dcterms:W3CDTF">2018-04-16T11:58:00Z</dcterms:created>
  <dcterms:modified xsi:type="dcterms:W3CDTF">2021-05-14T07:42:00Z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